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7D" w:rsidRPr="009D5AA4" w:rsidRDefault="006D2533" w:rsidP="009D5AA4">
      <w:pPr>
        <w:jc w:val="both"/>
      </w:pPr>
      <w:bookmarkStart w:id="0" w:name="_GoBack"/>
      <w:bookmarkEnd w:id="0"/>
      <w:r w:rsidRPr="00F05E2C">
        <w:rPr>
          <w:rFonts w:ascii="Arial" w:hAnsi="Arial" w:cs="Arial"/>
          <w:b/>
          <w:sz w:val="28"/>
          <w:szCs w:val="28"/>
        </w:rPr>
        <w:t>Developmental Assessment of Young Children 2</w:t>
      </w:r>
      <w:r w:rsidRPr="00F05E2C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F05E2C">
        <w:rPr>
          <w:rFonts w:ascii="Arial" w:hAnsi="Arial" w:cs="Arial"/>
          <w:b/>
          <w:sz w:val="28"/>
          <w:szCs w:val="28"/>
        </w:rPr>
        <w:t xml:space="preserve"> Edition (DAYC-2)</w:t>
      </w:r>
    </w:p>
    <w:p w:rsidR="009D5AA4" w:rsidRDefault="009D5AA4" w:rsidP="009D5AA4">
      <w:pPr>
        <w:jc w:val="left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Powerpoint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9D5AA4" w:rsidRDefault="004835AB" w:rsidP="009D5AA4">
      <w:pPr>
        <w:jc w:val="left"/>
        <w:rPr>
          <w:rFonts w:ascii="Arial" w:hAnsi="Arial" w:cs="Arial"/>
          <w:b/>
          <w:sz w:val="28"/>
          <w:szCs w:val="28"/>
        </w:rPr>
      </w:pPr>
      <w:hyperlink r:id="rId6" w:history="1">
        <w:r w:rsidR="009D5AA4" w:rsidRPr="008368D5">
          <w:rPr>
            <w:rStyle w:val="Hyperlink"/>
            <w:rFonts w:ascii="Arial" w:hAnsi="Arial" w:cs="Arial"/>
            <w:b/>
            <w:sz w:val="28"/>
            <w:szCs w:val="28"/>
          </w:rPr>
          <w:t>http://www.coastfraseridpscd.ca/wp-content/uploads/2014/10/Lower-Mainland-IDP-SCD-DAYC-2-Orientation-Power-Point-June-2014.pdf</w:t>
        </w:r>
      </w:hyperlink>
    </w:p>
    <w:p w:rsidR="009D5AA4" w:rsidRDefault="009D5AA4" w:rsidP="009D5AA4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Sample report:</w:t>
      </w:r>
    </w:p>
    <w:p w:rsidR="009D5AA4" w:rsidRDefault="004835AB" w:rsidP="009D5AA4">
      <w:pPr>
        <w:jc w:val="left"/>
        <w:rPr>
          <w:rFonts w:ascii="Arial" w:hAnsi="Arial" w:cs="Arial"/>
          <w:b/>
          <w:sz w:val="28"/>
          <w:szCs w:val="28"/>
        </w:rPr>
      </w:pPr>
      <w:hyperlink r:id="rId7" w:history="1">
        <w:r w:rsidR="009D5AA4" w:rsidRPr="008368D5">
          <w:rPr>
            <w:rStyle w:val="Hyperlink"/>
            <w:rFonts w:ascii="Arial" w:hAnsi="Arial" w:cs="Arial"/>
            <w:b/>
            <w:sz w:val="28"/>
            <w:szCs w:val="28"/>
          </w:rPr>
          <w:t>http://www.acer.edu.au/files/DAYC-2-Sample-Clinical-Report.pdf</w:t>
        </w:r>
      </w:hyperlink>
    </w:p>
    <w:p w:rsidR="00F05E2C" w:rsidRDefault="00F05E2C" w:rsidP="00F05E2C">
      <w:pPr>
        <w:rPr>
          <w:rFonts w:ascii="Arial" w:hAnsi="Arial" w:cs="Arial"/>
          <w:b/>
          <w:sz w:val="28"/>
          <w:szCs w:val="28"/>
        </w:rPr>
      </w:pPr>
    </w:p>
    <w:p w:rsidR="00F05E2C" w:rsidRPr="00F05E2C" w:rsidRDefault="00F05E2C" w:rsidP="00F05E2C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Overview:</w:t>
      </w:r>
    </w:p>
    <w:p w:rsidR="006D2533" w:rsidRPr="00F05E2C" w:rsidRDefault="006D2533" w:rsidP="006D253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05E2C">
        <w:rPr>
          <w:rFonts w:ascii="Arial" w:hAnsi="Arial" w:cs="Arial"/>
          <w:sz w:val="24"/>
          <w:szCs w:val="24"/>
        </w:rPr>
        <w:t>Individually administered</w:t>
      </w:r>
    </w:p>
    <w:p w:rsidR="006D2533" w:rsidRPr="00F05E2C" w:rsidRDefault="006D2533" w:rsidP="006D253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05E2C">
        <w:rPr>
          <w:rFonts w:ascii="Arial" w:hAnsi="Arial" w:cs="Arial"/>
          <w:sz w:val="24"/>
          <w:szCs w:val="24"/>
        </w:rPr>
        <w:t xml:space="preserve">Norm-referenced (The term </w:t>
      </w:r>
      <w:r w:rsidRPr="00F05E2C">
        <w:rPr>
          <w:rFonts w:ascii="Arial" w:hAnsi="Arial" w:cs="Arial"/>
          <w:i/>
          <w:iCs/>
          <w:sz w:val="24"/>
          <w:szCs w:val="24"/>
        </w:rPr>
        <w:t>normative assessment</w:t>
      </w:r>
      <w:r w:rsidRPr="00F05E2C">
        <w:rPr>
          <w:rFonts w:ascii="Arial" w:hAnsi="Arial" w:cs="Arial"/>
          <w:sz w:val="24"/>
          <w:szCs w:val="24"/>
        </w:rPr>
        <w:t xml:space="preserve"> refers to the process of comparing one test-taker to his or her peers)</w:t>
      </w:r>
    </w:p>
    <w:p w:rsidR="006D2533" w:rsidRPr="00F05E2C" w:rsidRDefault="006D2533" w:rsidP="006D253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05E2C">
        <w:rPr>
          <w:rFonts w:ascii="Arial" w:hAnsi="Arial" w:cs="Arial"/>
          <w:sz w:val="24"/>
          <w:szCs w:val="24"/>
        </w:rPr>
        <w:t>Birth through age 5 years 11 months</w:t>
      </w:r>
    </w:p>
    <w:p w:rsidR="006D2533" w:rsidRPr="00F05E2C" w:rsidRDefault="006D2533" w:rsidP="006D253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05E2C">
        <w:rPr>
          <w:rFonts w:ascii="Arial" w:hAnsi="Arial" w:cs="Arial"/>
          <w:sz w:val="24"/>
          <w:szCs w:val="24"/>
        </w:rPr>
        <w:t>Measures developmental level of the following domains:</w:t>
      </w:r>
    </w:p>
    <w:p w:rsidR="006D2533" w:rsidRPr="00F05E2C" w:rsidRDefault="006D2533" w:rsidP="006D2533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05E2C">
        <w:rPr>
          <w:rFonts w:ascii="Arial" w:hAnsi="Arial" w:cs="Arial"/>
          <w:sz w:val="24"/>
          <w:szCs w:val="24"/>
        </w:rPr>
        <w:t>Cognition</w:t>
      </w:r>
    </w:p>
    <w:p w:rsidR="006D2533" w:rsidRPr="00F05E2C" w:rsidRDefault="006D2533" w:rsidP="006D2533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05E2C">
        <w:rPr>
          <w:rFonts w:ascii="Arial" w:hAnsi="Arial" w:cs="Arial"/>
          <w:sz w:val="24"/>
          <w:szCs w:val="24"/>
        </w:rPr>
        <w:t>Communication (Receptive &amp; Expressive – verbally and non-verbally)</w:t>
      </w:r>
    </w:p>
    <w:p w:rsidR="006D2533" w:rsidRPr="00F05E2C" w:rsidRDefault="006D2533" w:rsidP="006D2533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05E2C">
        <w:rPr>
          <w:rFonts w:ascii="Arial" w:hAnsi="Arial" w:cs="Arial"/>
          <w:sz w:val="24"/>
          <w:szCs w:val="24"/>
        </w:rPr>
        <w:t>Social-Emotional development</w:t>
      </w:r>
    </w:p>
    <w:p w:rsidR="006D2533" w:rsidRPr="00F05E2C" w:rsidRDefault="006D2533" w:rsidP="006D2533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05E2C">
        <w:rPr>
          <w:rFonts w:ascii="Arial" w:hAnsi="Arial" w:cs="Arial"/>
          <w:sz w:val="24"/>
          <w:szCs w:val="24"/>
        </w:rPr>
        <w:t>Physical development (Gross Motor &amp; Fine Motor)</w:t>
      </w:r>
    </w:p>
    <w:p w:rsidR="006D2533" w:rsidRPr="00F05E2C" w:rsidRDefault="006D2533" w:rsidP="006D2533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05E2C">
        <w:rPr>
          <w:rFonts w:ascii="Arial" w:hAnsi="Arial" w:cs="Arial"/>
          <w:sz w:val="24"/>
          <w:szCs w:val="24"/>
        </w:rPr>
        <w:t>Adaptive behavior</w:t>
      </w:r>
    </w:p>
    <w:p w:rsidR="006D2533" w:rsidRPr="00F05E2C" w:rsidRDefault="006D2533" w:rsidP="006D253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05E2C">
        <w:rPr>
          <w:rFonts w:ascii="Arial" w:hAnsi="Arial" w:cs="Arial"/>
          <w:sz w:val="24"/>
          <w:szCs w:val="24"/>
        </w:rPr>
        <w:t>Can test 1-5 of the domains</w:t>
      </w:r>
    </w:p>
    <w:p w:rsidR="006D2533" w:rsidRPr="00F05E2C" w:rsidRDefault="00F05E2C" w:rsidP="006D253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05E2C">
        <w:rPr>
          <w:rFonts w:ascii="Arial" w:hAnsi="Arial" w:cs="Arial"/>
          <w:sz w:val="24"/>
          <w:szCs w:val="24"/>
        </w:rPr>
        <w:t>5 separate domain scoring forms</w:t>
      </w:r>
    </w:p>
    <w:p w:rsidR="00F05E2C" w:rsidRPr="00F05E2C" w:rsidRDefault="00F05E2C" w:rsidP="006D253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05E2C">
        <w:rPr>
          <w:rFonts w:ascii="Arial" w:hAnsi="Arial" w:cs="Arial"/>
          <w:sz w:val="24"/>
          <w:szCs w:val="24"/>
        </w:rPr>
        <w:t>Examiner Summary Sheet</w:t>
      </w:r>
    </w:p>
    <w:p w:rsidR="00F05E2C" w:rsidRPr="00F05E2C" w:rsidRDefault="00F05E2C" w:rsidP="006D253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05E2C">
        <w:rPr>
          <w:rFonts w:ascii="Arial" w:hAnsi="Arial" w:cs="Arial"/>
          <w:sz w:val="24"/>
          <w:szCs w:val="24"/>
        </w:rPr>
        <w:t>Test can be used to identify children, evaluate progress or conduct research</w:t>
      </w:r>
    </w:p>
    <w:p w:rsidR="00F05E2C" w:rsidRPr="00F05E2C" w:rsidRDefault="00F05E2C" w:rsidP="00F05E2C">
      <w:pPr>
        <w:pStyle w:val="ListParagraph"/>
        <w:jc w:val="left"/>
        <w:rPr>
          <w:rFonts w:ascii="Arial" w:hAnsi="Arial" w:cs="Arial"/>
        </w:rPr>
      </w:pPr>
    </w:p>
    <w:p w:rsidR="00F05E2C" w:rsidRPr="00F05E2C" w:rsidRDefault="00F05E2C" w:rsidP="00F05E2C">
      <w:pPr>
        <w:pStyle w:val="ListParagraph"/>
        <w:ind w:left="0"/>
        <w:jc w:val="left"/>
        <w:rPr>
          <w:rFonts w:ascii="Arial" w:hAnsi="Arial" w:cs="Arial"/>
          <w:b/>
          <w:sz w:val="28"/>
          <w:szCs w:val="28"/>
        </w:rPr>
      </w:pPr>
      <w:r w:rsidRPr="00F05E2C">
        <w:rPr>
          <w:rFonts w:ascii="Arial" w:hAnsi="Arial" w:cs="Arial"/>
          <w:b/>
          <w:sz w:val="28"/>
          <w:szCs w:val="28"/>
        </w:rPr>
        <w:t>Administration:</w:t>
      </w:r>
    </w:p>
    <w:p w:rsidR="00F05E2C" w:rsidRDefault="00F05E2C" w:rsidP="00F05E2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Score items based on any 1 or all 3 sources:</w:t>
      </w:r>
    </w:p>
    <w:p w:rsidR="00F05E2C" w:rsidRDefault="00F05E2C" w:rsidP="00F05E2C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Observation at school or home</w:t>
      </w:r>
    </w:p>
    <w:p w:rsidR="00F05E2C" w:rsidRDefault="00F05E2C" w:rsidP="00F05E2C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Structured interview with parents or caregivers</w:t>
      </w:r>
    </w:p>
    <w:p w:rsidR="00F05E2C" w:rsidRDefault="00F05E2C" w:rsidP="00F05E2C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assessment</w:t>
      </w:r>
    </w:p>
    <w:p w:rsidR="00F05E2C" w:rsidRDefault="00F05E2C" w:rsidP="00F05E2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Estimated test time is 10-20  minutes – there is no time limit</w:t>
      </w:r>
    </w:p>
    <w:p w:rsidR="00F05E2C" w:rsidRDefault="00F05E2C" w:rsidP="00F05E2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Point – based on chronological age – Table 2.1 on each scoring form</w:t>
      </w:r>
    </w:p>
    <w:p w:rsidR="00F05E2C" w:rsidRDefault="00F05E2C" w:rsidP="00F05E2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Score as “passed” (1 point) or “not passed” (0 points) – also use 0 is child has not had an experience (i.e. using scissors)</w:t>
      </w:r>
    </w:p>
    <w:p w:rsidR="00F05E2C" w:rsidRDefault="00F05E2C" w:rsidP="00F05E2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Basal – score of 1 on 3 items in a row – test backward to get basal if needed</w:t>
      </w:r>
    </w:p>
    <w:p w:rsidR="00F05E2C" w:rsidRDefault="00F05E2C" w:rsidP="00F05E2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Ceiling – 2 consecutive scores of 0</w:t>
      </w:r>
    </w:p>
    <w:p w:rsidR="005E624A" w:rsidRDefault="005E624A" w:rsidP="00F05E2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want to interview parent 1</w:t>
      </w:r>
      <w:r w:rsidRPr="005E624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then observe then use direct for unanswered items</w:t>
      </w:r>
    </w:p>
    <w:p w:rsidR="005E624A" w:rsidRPr="005E624A" w:rsidRDefault="005E624A" w:rsidP="005E624A">
      <w:pPr>
        <w:jc w:val="left"/>
        <w:rPr>
          <w:rFonts w:ascii="Arial" w:hAnsi="Arial" w:cs="Arial"/>
          <w:b/>
          <w:sz w:val="28"/>
          <w:szCs w:val="28"/>
        </w:rPr>
      </w:pPr>
      <w:r w:rsidRPr="005E624A">
        <w:rPr>
          <w:rFonts w:ascii="Arial" w:hAnsi="Arial" w:cs="Arial"/>
          <w:b/>
          <w:sz w:val="28"/>
          <w:szCs w:val="28"/>
        </w:rPr>
        <w:t>Scoring:</w:t>
      </w:r>
    </w:p>
    <w:p w:rsidR="005E624A" w:rsidRPr="005E624A" w:rsidRDefault="005E624A" w:rsidP="005E624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5E624A">
        <w:rPr>
          <w:rFonts w:ascii="Arial" w:hAnsi="Arial" w:cs="Arial"/>
          <w:sz w:val="24"/>
          <w:szCs w:val="24"/>
        </w:rPr>
        <w:t xml:space="preserve">Age calculated to months – do not round up days </w:t>
      </w:r>
    </w:p>
    <w:p w:rsidR="005E624A" w:rsidRDefault="005E624A" w:rsidP="005E624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5E624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alculate raw score first</w:t>
      </w:r>
    </w:p>
    <w:p w:rsidR="005E624A" w:rsidRDefault="005E624A" w:rsidP="005E624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A – convert raw scores to age equivalents</w:t>
      </w:r>
    </w:p>
    <w:p w:rsidR="005E624A" w:rsidRDefault="00C40D4C" w:rsidP="005E624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B – convert raw scores to standard scores (each page is 1-5 months)</w:t>
      </w:r>
    </w:p>
    <w:p w:rsidR="00C40D4C" w:rsidRPr="00C40D4C" w:rsidRDefault="00C40D4C" w:rsidP="00C40D4C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C – convert standard scores to percentile ranks</w:t>
      </w:r>
    </w:p>
    <w:p w:rsidR="00C40D4C" w:rsidRDefault="00C40D4C" w:rsidP="005E624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D – convert sums of subdomain SS to domain SS</w:t>
      </w:r>
    </w:p>
    <w:p w:rsidR="0050267D" w:rsidRDefault="00C40D4C" w:rsidP="00C21DD2">
      <w:pPr>
        <w:pStyle w:val="ListParagraph"/>
        <w:numPr>
          <w:ilvl w:val="0"/>
          <w:numId w:val="2"/>
        </w:numPr>
        <w:jc w:val="left"/>
      </w:pPr>
      <w:r w:rsidRPr="009D5AA4">
        <w:rPr>
          <w:rFonts w:ascii="Arial" w:hAnsi="Arial" w:cs="Arial"/>
          <w:sz w:val="24"/>
          <w:szCs w:val="24"/>
        </w:rPr>
        <w:t>Appendix E – convert sums of domain SS to general developmental index</w:t>
      </w:r>
    </w:p>
    <w:sectPr w:rsidR="0050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77C4"/>
    <w:multiLevelType w:val="hybridMultilevel"/>
    <w:tmpl w:val="DEF0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564CA"/>
    <w:multiLevelType w:val="hybridMultilevel"/>
    <w:tmpl w:val="C8D0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5"/>
    <w:rsid w:val="002E232C"/>
    <w:rsid w:val="004835AB"/>
    <w:rsid w:val="0050267D"/>
    <w:rsid w:val="00507F84"/>
    <w:rsid w:val="00584909"/>
    <w:rsid w:val="005E624A"/>
    <w:rsid w:val="006D2533"/>
    <w:rsid w:val="00753C25"/>
    <w:rsid w:val="009D5AA4"/>
    <w:rsid w:val="00BF6407"/>
    <w:rsid w:val="00C40D4C"/>
    <w:rsid w:val="00DA5A0C"/>
    <w:rsid w:val="00F05E2C"/>
    <w:rsid w:val="00F2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C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C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er.edu.au/files/DAYC-2-Sample-Clinical-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stfraseridpscd.ca/wp-content/uploads/2014/10/Lower-Mainland-IDP-SCD-DAYC-2-Orientation-Power-Point-June-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SAU60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loaner</dc:creator>
  <cp:lastModifiedBy>Jennifer Cunha</cp:lastModifiedBy>
  <cp:revision>2</cp:revision>
  <dcterms:created xsi:type="dcterms:W3CDTF">2018-10-18T20:18:00Z</dcterms:created>
  <dcterms:modified xsi:type="dcterms:W3CDTF">2018-10-18T20:18:00Z</dcterms:modified>
</cp:coreProperties>
</file>